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A0" w:rsidRPr="00C72E0F" w:rsidRDefault="00C72E0F" w:rsidP="00C72E0F">
      <w:pPr>
        <w:jc w:val="center"/>
        <w:rPr>
          <w:b/>
        </w:rPr>
      </w:pPr>
      <w:r w:rsidRPr="00C72E0F">
        <w:rPr>
          <w:b/>
        </w:rPr>
        <w:t>Formasyon Vize Mazeret Sınavına Girecek Öğrenci Listesi</w:t>
      </w:r>
    </w:p>
    <w:tbl>
      <w:tblPr>
        <w:tblStyle w:val="TabloKlavuzu"/>
        <w:tblpPr w:leftFromText="141" w:rightFromText="141" w:horzAnchor="margin" w:tblpX="-777" w:tblpY="864"/>
        <w:tblW w:w="10310" w:type="dxa"/>
        <w:tblLook w:val="04A0" w:firstRow="1" w:lastRow="0" w:firstColumn="1" w:lastColumn="0" w:noHBand="0" w:noVBand="1"/>
      </w:tblPr>
      <w:tblGrid>
        <w:gridCol w:w="1594"/>
        <w:gridCol w:w="1334"/>
        <w:gridCol w:w="1834"/>
        <w:gridCol w:w="2788"/>
        <w:gridCol w:w="2760"/>
      </w:tblGrid>
      <w:tr w:rsidR="00D67CEA" w:rsidRPr="00C72E0F" w:rsidTr="00CB23CC">
        <w:trPr>
          <w:trHeight w:val="483"/>
        </w:trPr>
        <w:tc>
          <w:tcPr>
            <w:tcW w:w="1594" w:type="dxa"/>
          </w:tcPr>
          <w:p w:rsidR="00D67CEA" w:rsidRPr="00B812A3" w:rsidRDefault="00D67CEA" w:rsidP="00B812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12A3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334" w:type="dxa"/>
          </w:tcPr>
          <w:p w:rsidR="00D67CEA" w:rsidRPr="00B812A3" w:rsidRDefault="00D67CEA" w:rsidP="00B812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12A3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834" w:type="dxa"/>
          </w:tcPr>
          <w:p w:rsidR="00D67CEA" w:rsidRPr="00B812A3" w:rsidRDefault="00D67CEA" w:rsidP="00B812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12A3">
              <w:rPr>
                <w:b/>
                <w:color w:val="000000"/>
                <w:sz w:val="20"/>
                <w:szCs w:val="20"/>
              </w:rPr>
              <w:t>MAZERET SINAVINA GİRECEĞİ DERS</w:t>
            </w:r>
          </w:p>
        </w:tc>
        <w:tc>
          <w:tcPr>
            <w:tcW w:w="2788" w:type="dxa"/>
          </w:tcPr>
          <w:p w:rsidR="00D67CEA" w:rsidRPr="00B812A3" w:rsidRDefault="00D67CEA" w:rsidP="00B812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12A3">
              <w:rPr>
                <w:b/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2760" w:type="dxa"/>
          </w:tcPr>
          <w:p w:rsidR="00D67CEA" w:rsidRPr="00D67CEA" w:rsidRDefault="00D67CEA" w:rsidP="00D67CE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7CEA">
              <w:rPr>
                <w:rFonts w:ascii="Times New Roman" w:hAnsi="Times New Roman"/>
                <w:b/>
                <w:color w:val="000000"/>
              </w:rPr>
              <w:t>Sınav Tarihi ve Saati</w:t>
            </w:r>
          </w:p>
        </w:tc>
      </w:tr>
      <w:tr w:rsidR="00D67CEA" w:rsidRPr="00C72E0F" w:rsidTr="00CB23CC">
        <w:trPr>
          <w:trHeight w:val="145"/>
        </w:trPr>
        <w:tc>
          <w:tcPr>
            <w:tcW w:w="1594" w:type="dxa"/>
            <w:vMerge w:val="restart"/>
            <w:vAlign w:val="center"/>
          </w:tcPr>
          <w:p w:rsidR="00D67CEA" w:rsidRPr="00652181" w:rsidRDefault="00D67CEA" w:rsidP="00B812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Emine GÜNER</w:t>
            </w:r>
          </w:p>
        </w:tc>
        <w:tc>
          <w:tcPr>
            <w:tcW w:w="1334" w:type="dxa"/>
            <w:vMerge w:val="restart"/>
            <w:vAlign w:val="center"/>
          </w:tcPr>
          <w:p w:rsidR="00D67CEA" w:rsidRPr="00652181" w:rsidRDefault="00D67CEA" w:rsidP="00B812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SOSYOLOJİ </w:t>
            </w:r>
          </w:p>
        </w:tc>
        <w:tc>
          <w:tcPr>
            <w:tcW w:w="1834" w:type="dxa"/>
            <w:vAlign w:val="center"/>
          </w:tcPr>
          <w:p w:rsidR="00D67CEA" w:rsidRPr="00652181" w:rsidRDefault="00D67CEA" w:rsidP="00B812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Rehberlik ve Özel Eğitim</w:t>
            </w:r>
          </w:p>
        </w:tc>
        <w:tc>
          <w:tcPr>
            <w:tcW w:w="2788" w:type="dxa"/>
            <w:vAlign w:val="center"/>
          </w:tcPr>
          <w:p w:rsidR="00D67CEA" w:rsidRPr="00652181" w:rsidRDefault="00D67CEA" w:rsidP="00B812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Aslı TAYLI</w:t>
            </w:r>
          </w:p>
        </w:tc>
        <w:tc>
          <w:tcPr>
            <w:tcW w:w="2760" w:type="dxa"/>
          </w:tcPr>
          <w:p w:rsidR="00D67CEA" w:rsidRPr="00652181" w:rsidRDefault="00D67CEA" w:rsidP="00D67C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28 Mart </w:t>
            </w:r>
            <w:r w:rsidR="005E5415"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 Psikolojisi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Öner ÇELİKKALELİ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Çağla BAYEZİT</w:t>
            </w:r>
          </w:p>
        </w:tc>
        <w:tc>
          <w:tcPr>
            <w:tcW w:w="133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TDE</w:t>
            </w: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Rehberlik ve Özel Eğitim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Öner ÇELİKKALELİ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 Psikolojisi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Aslı TAYLI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Salih MİRAÇ BÜYÜKASLAN</w:t>
            </w:r>
          </w:p>
        </w:tc>
        <w:tc>
          <w:tcPr>
            <w:tcW w:w="133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Beden Eğitimi</w:t>
            </w: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Rehberlik ve Özel Eğitim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Öner ÇELİKKALELİ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 Psikolojisi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Aslı TAYLI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Ekrem YILMAZ</w:t>
            </w:r>
          </w:p>
        </w:tc>
        <w:tc>
          <w:tcPr>
            <w:tcW w:w="133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Eğitimde Ölçme ve Değerlendirme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Prof. Dr. Hasan ŞEKER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 Psikolojisi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Öner ÇELİKKALELİ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Rehberlik ve Özel Eğitim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Aslı TAYLI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Öğretim Teknolojileri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Arş. Gör. Dr. Abdullah </w:t>
            </w:r>
            <w:r w:rsidR="009C5B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GÖKDEMİR</w:t>
            </w:r>
            <w:bookmarkStart w:id="0" w:name="_GoBack"/>
            <w:bookmarkEnd w:id="0"/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Hüseyin KAVUKLU</w:t>
            </w:r>
          </w:p>
        </w:tc>
        <w:tc>
          <w:tcPr>
            <w:tcW w:w="1334" w:type="dxa"/>
            <w:vMerge w:val="restart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Beden Eğitimi</w:t>
            </w: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Eğitimde Ölçme ve Değerlendirme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Prof. Dr. Ramazan BAŞTÜRK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Eğitim Psikolojisi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Aslı TAYLI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Rehberlik ve Özel Eğitim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Doç. Dr. Öner ÇELİKKALELİ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  <w:tr w:rsidR="00CB23CC" w:rsidRPr="00C72E0F" w:rsidTr="00CB23CC">
        <w:trPr>
          <w:trHeight w:val="145"/>
        </w:trPr>
        <w:tc>
          <w:tcPr>
            <w:tcW w:w="159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sz w:val="20"/>
                <w:szCs w:val="20"/>
                <w:lang w:eastAsia="en-US"/>
              </w:rPr>
              <w:t>Öğretim Teknolojileri</w:t>
            </w:r>
          </w:p>
        </w:tc>
        <w:tc>
          <w:tcPr>
            <w:tcW w:w="2788" w:type="dxa"/>
            <w:vAlign w:val="center"/>
          </w:tcPr>
          <w:p w:rsidR="00CB23CC" w:rsidRPr="00652181" w:rsidRDefault="00CB23CC" w:rsidP="00CB23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Doç. Dr. A. </w:t>
            </w:r>
            <w:proofErr w:type="spellStart"/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Şadan</w:t>
            </w:r>
            <w:proofErr w:type="spellEnd"/>
            <w:r w:rsidRPr="0065218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ÖKMEN</w:t>
            </w:r>
          </w:p>
        </w:tc>
        <w:tc>
          <w:tcPr>
            <w:tcW w:w="2760" w:type="dxa"/>
          </w:tcPr>
          <w:p w:rsidR="00CB23CC" w:rsidRDefault="00CB23CC" w:rsidP="00CB23CC">
            <w:r w:rsidRPr="00E0283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 Mart -1 Nisan 2022 tarihleri arasında ilgili öğretim elamanın belirlediği tarih ve saatte yapılacaktır.</w:t>
            </w:r>
          </w:p>
        </w:tc>
      </w:tr>
    </w:tbl>
    <w:p w:rsidR="0073076D" w:rsidRDefault="0073076D"/>
    <w:sectPr w:rsidR="0073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0F"/>
    <w:rsid w:val="001A66CA"/>
    <w:rsid w:val="0032230E"/>
    <w:rsid w:val="00466DCB"/>
    <w:rsid w:val="005D4C17"/>
    <w:rsid w:val="005E2964"/>
    <w:rsid w:val="005E5415"/>
    <w:rsid w:val="00652181"/>
    <w:rsid w:val="0066203A"/>
    <w:rsid w:val="00694BA7"/>
    <w:rsid w:val="006F7A4C"/>
    <w:rsid w:val="0073076D"/>
    <w:rsid w:val="008927A0"/>
    <w:rsid w:val="00917A41"/>
    <w:rsid w:val="009829CE"/>
    <w:rsid w:val="009C5BB8"/>
    <w:rsid w:val="00A567DD"/>
    <w:rsid w:val="00B04B0A"/>
    <w:rsid w:val="00B812A3"/>
    <w:rsid w:val="00BF11CC"/>
    <w:rsid w:val="00C72E0F"/>
    <w:rsid w:val="00C819CC"/>
    <w:rsid w:val="00CB23CC"/>
    <w:rsid w:val="00D67CEA"/>
    <w:rsid w:val="00F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D57"/>
  <w15:docId w15:val="{58E14842-C4FE-4FBC-9211-A3C1779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C72E0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</cp:revision>
  <cp:lastPrinted>2021-11-24T12:59:00Z</cp:lastPrinted>
  <dcterms:created xsi:type="dcterms:W3CDTF">2022-03-22T06:27:00Z</dcterms:created>
  <dcterms:modified xsi:type="dcterms:W3CDTF">2022-03-22T06:31:00Z</dcterms:modified>
</cp:coreProperties>
</file>